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机器学习</w:t>
      </w:r>
    </w:p>
    <w:p>
      <w:pPr>
        <w:rPr>
          <w:rFonts w:hint="eastAsia" w:ascii="宋体" w:hAnsi="宋体" w:eastAsia="宋体"/>
        </w:rPr>
      </w:pPr>
    </w:p>
    <w:p>
      <w:pPr>
        <w:ind w:firstLine="420"/>
        <w:rPr>
          <w:rFonts w:hint="eastAsia" w:ascii="宋体" w:hAnsi="宋体" w:eastAsia="宋体"/>
        </w:rPr>
      </w:pPr>
      <w:bookmarkStart w:id="0" w:name="_GoBack"/>
      <w:bookmarkEnd w:id="0"/>
      <w:r>
        <w:rPr>
          <w:rFonts w:hint="eastAsia" w:ascii="宋体" w:hAnsi="宋体" w:eastAsia="宋体"/>
        </w:rPr>
        <w:t>本课程主要介绍如何利用大数据分析方法来实现常见数据分析任务，侧重于方法的应用和问题的解决，注重案例结合和实际操作的学习，强调学生掌握具体数据分析方法并可以自主开展各种数据分析活动。为了推动我国大数据，云计算，人工智能行业的发展，面向社会数据分析人才需求，开设大数据分析与应用课程。课程任务是通过本课程的学习，使学生学会使用Python进行数据质量校验、可视化绘图、数据处理、特征工程、构建有/无监督和智能推荐模型，并详细拆解学习回归、分类、聚类和智能推荐4个企业案例和一个综合案例，将理论与实践相结合，为将来从事数据分析挖掘研究、工作奠定基础，同时提高学生的自我学习能力和创新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6F"/>
    <w:rsid w:val="0029247F"/>
    <w:rsid w:val="004C0730"/>
    <w:rsid w:val="005F4E82"/>
    <w:rsid w:val="00B91F6F"/>
    <w:rsid w:val="0E4706B2"/>
    <w:rsid w:val="5C5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Lines>1</Lines>
  <Paragraphs>1</Paragraphs>
  <TotalTime>1</TotalTime>
  <ScaleCrop>false</ScaleCrop>
  <LinksUpToDate>false</LinksUpToDate>
  <CharactersWithSpaces>243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2024-12-24T06:16:00Z</dcterms:created>
  <dc:creator>Administrator</dc:creator>
  <cp:lastModifiedBy>纷飞（杨华芬）</cp:lastModifiedBy>
  <dcterms:modified xsi:type="dcterms:W3CDTF">2024-12-24T15:57:57Z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393DDB9B0E8D410E82A809324AF5BA55</vt:lpwstr>
  </property>
</Properties>
</file>